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B871" w14:textId="77777777" w:rsidR="003F7383" w:rsidRDefault="00E01E3A">
      <w:pPr>
        <w:pStyle w:val="Title"/>
        <w:jc w:val="right"/>
        <w:rPr>
          <w:sz w:val="48"/>
          <w:szCs w:val="48"/>
        </w:rPr>
      </w:pPr>
      <w:r>
        <w:rPr>
          <w:sz w:val="48"/>
          <w:szCs w:val="48"/>
        </w:rPr>
        <w:softHyphen/>
      </w:r>
      <w:r>
        <w:rPr>
          <w:sz w:val="48"/>
          <w:szCs w:val="48"/>
        </w:rPr>
        <w:softHyphen/>
      </w:r>
      <w:r>
        <w:rPr>
          <w:sz w:val="48"/>
          <w:szCs w:val="48"/>
        </w:rPr>
        <w:softHyphen/>
      </w:r>
      <w:r>
        <w:rPr>
          <w:sz w:val="48"/>
          <w:szCs w:val="48"/>
        </w:rPr>
        <w:softHyphen/>
      </w:r>
      <w:r w:rsidR="00270B71">
        <w:rPr>
          <w:sz w:val="48"/>
          <w:szCs w:val="48"/>
        </w:rPr>
        <w:tab/>
      </w:r>
      <w:r w:rsidR="00270B71">
        <w:rPr>
          <w:sz w:val="48"/>
          <w:szCs w:val="48"/>
        </w:rPr>
        <w:tab/>
      </w:r>
      <w:r w:rsidR="00270B71">
        <w:rPr>
          <w:sz w:val="48"/>
          <w:szCs w:val="48"/>
        </w:rPr>
        <w:tab/>
      </w:r>
      <w:r w:rsidR="00270B71">
        <w:rPr>
          <w:noProof/>
          <w:sz w:val="48"/>
          <w:szCs w:val="48"/>
        </w:rPr>
        <w:drawing>
          <wp:inline distT="0" distB="0" distL="0" distR="0" wp14:anchorId="5B1CBC80" wp14:editId="78786040">
            <wp:extent cx="1572971" cy="647700"/>
            <wp:effectExtent l="0" t="0" r="825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16368" t="22443" r="6415" b="29630"/>
                    <a:stretch>
                      <a:fillRect/>
                    </a:stretch>
                  </pic:blipFill>
                  <pic:spPr>
                    <a:xfrm>
                      <a:off x="0" y="0"/>
                      <a:ext cx="1574047" cy="648143"/>
                    </a:xfrm>
                    <a:prstGeom prst="rect">
                      <a:avLst/>
                    </a:prstGeom>
                    <a:ln/>
                  </pic:spPr>
                </pic:pic>
              </a:graphicData>
            </a:graphic>
          </wp:inline>
        </w:drawing>
      </w:r>
    </w:p>
    <w:p w14:paraId="5827907B" w14:textId="77777777" w:rsidR="003F7383" w:rsidRDefault="003F7383">
      <w:pPr>
        <w:pStyle w:val="Title"/>
        <w:rPr>
          <w:sz w:val="48"/>
          <w:szCs w:val="48"/>
        </w:rPr>
      </w:pPr>
    </w:p>
    <w:p w14:paraId="00DE98D4" w14:textId="6A967131" w:rsidR="003F7383" w:rsidRDefault="00270B71">
      <w:pPr>
        <w:pStyle w:val="Title"/>
        <w:rPr>
          <w:sz w:val="48"/>
          <w:szCs w:val="48"/>
        </w:rPr>
      </w:pPr>
      <w:r>
        <w:rPr>
          <w:sz w:val="48"/>
          <w:szCs w:val="48"/>
        </w:rPr>
        <w:t xml:space="preserve">I-Nova Zorg: </w:t>
      </w:r>
      <w:r w:rsidR="00080C8D">
        <w:rPr>
          <w:sz w:val="48"/>
          <w:szCs w:val="48"/>
        </w:rPr>
        <w:t>e</w:t>
      </w:r>
      <w:r>
        <w:rPr>
          <w:sz w:val="48"/>
          <w:szCs w:val="48"/>
        </w:rPr>
        <w:t xml:space="preserve">en krachtig samenwerkingsverband </w:t>
      </w:r>
    </w:p>
    <w:p w14:paraId="76999DD5" w14:textId="77777777" w:rsidR="003F7383" w:rsidRDefault="003F7383"/>
    <w:p w14:paraId="7E48E3A5" w14:textId="3382A8EF" w:rsidR="003F7383" w:rsidRDefault="00000000">
      <w:sdt>
        <w:sdtPr>
          <w:tag w:val="goog_rdk_1"/>
          <w:id w:val="1774821442"/>
        </w:sdtPr>
        <w:sdtContent/>
      </w:sdt>
      <w:r w:rsidR="00270B71">
        <w:t xml:space="preserve">I-Nova </w:t>
      </w:r>
      <w:r w:rsidR="00415D88">
        <w:t xml:space="preserve">Zorg </w:t>
      </w:r>
      <w:r w:rsidR="00270B71">
        <w:t xml:space="preserve">is een nieuwe coöperatie bestaande uit </w:t>
      </w:r>
      <w:r w:rsidR="007A3114">
        <w:t>5</w:t>
      </w:r>
      <w:r w:rsidR="00270B71">
        <w:t xml:space="preserve"> leden en 1</w:t>
      </w:r>
      <w:r w:rsidR="009154F3">
        <w:t>2</w:t>
      </w:r>
      <w:r w:rsidR="00270B71">
        <w:t xml:space="preserve"> samenwerkende zorgorganisaties uit de Achterhoek die op een integrale manier samenwerken. Samen bundelen zij hun expertise op het gebied van begeleiding, behandeling</w:t>
      </w:r>
      <w:r w:rsidR="00270B71" w:rsidRPr="00A070CE">
        <w:t xml:space="preserve">, </w:t>
      </w:r>
      <w:r w:rsidR="00FC3799" w:rsidRPr="00A070CE">
        <w:t xml:space="preserve">ambulante </w:t>
      </w:r>
      <w:r w:rsidR="00270B71" w:rsidRPr="00A070CE">
        <w:t xml:space="preserve">spoedhulp en wonen. Vanaf 1 juli is deze coöperatie een gegunde aanbieder in de Achterhoek actief voor </w:t>
      </w:r>
      <w:r w:rsidR="00FC3799" w:rsidRPr="00A070CE">
        <w:t xml:space="preserve">ambulante </w:t>
      </w:r>
      <w:r w:rsidR="00270B71" w:rsidRPr="00A070CE">
        <w:t>spoedhulp</w:t>
      </w:r>
      <w:r w:rsidR="00270B71">
        <w:t xml:space="preserve">, jeugdhulp, WMO en wonen. </w:t>
      </w:r>
    </w:p>
    <w:p w14:paraId="4D5232A4" w14:textId="5F23B90A" w:rsidR="00270B71" w:rsidRDefault="00270B71">
      <w:r>
        <w:t xml:space="preserve">De unieke mix van verschillende organisaties zorgt ervoor dat er een snelle overgang mogelijk is op verschillende disciplines. Denk hierbij aan de inzet van begeleiding na een spoedhulptraject of het </w:t>
      </w:r>
      <w:r w:rsidR="009154F3">
        <w:t>af</w:t>
      </w:r>
      <w:r>
        <w:t xml:space="preserve">schalen van behandeling </w:t>
      </w:r>
      <w:r w:rsidR="009154F3">
        <w:t>naar</w:t>
      </w:r>
      <w:r>
        <w:t xml:space="preserve"> begeleiding. Er is sneller toegang tot elkaars kennis en er kan sneller geschakeld worden als het gaat om passende hulp en betere dienstverlening voor de cliënt. </w:t>
      </w:r>
    </w:p>
    <w:p w14:paraId="656DA79A" w14:textId="045B73E2" w:rsidR="003F7383" w:rsidRDefault="00000000">
      <w:pPr>
        <w:pStyle w:val="Heading2"/>
        <w:rPr>
          <w:sz w:val="22"/>
          <w:szCs w:val="22"/>
        </w:rPr>
      </w:pPr>
      <w:sdt>
        <w:sdtPr>
          <w:tag w:val="goog_rdk_2"/>
          <w:id w:val="-1369142579"/>
        </w:sdtPr>
        <w:sdtContent/>
      </w:sdt>
      <w:r w:rsidR="00270B71">
        <w:rPr>
          <w:sz w:val="22"/>
          <w:szCs w:val="22"/>
        </w:rPr>
        <w:t>Wat biedt I-Nova</w:t>
      </w:r>
      <w:r w:rsidR="00415D88">
        <w:rPr>
          <w:sz w:val="22"/>
          <w:szCs w:val="22"/>
        </w:rPr>
        <w:t xml:space="preserve"> Zorg</w:t>
      </w:r>
      <w:r w:rsidR="00270B71">
        <w:rPr>
          <w:sz w:val="22"/>
          <w:szCs w:val="22"/>
        </w:rPr>
        <w:t>?</w:t>
      </w:r>
    </w:p>
    <w:p w14:paraId="3AC3999C" w14:textId="4767D960" w:rsidR="00270B71" w:rsidRPr="002423A6" w:rsidRDefault="00270B71">
      <w:pPr>
        <w:rPr>
          <w:rFonts w:asciiTheme="minorHAnsi" w:hAnsiTheme="minorHAnsi" w:cstheme="minorHAnsi"/>
        </w:rPr>
      </w:pPr>
      <w:r w:rsidRPr="00270B71">
        <w:rPr>
          <w:rFonts w:asciiTheme="minorHAnsi" w:eastAsia="Arial" w:hAnsiTheme="minorHAnsi" w:cstheme="minorHAnsi"/>
          <w:color w:val="000000"/>
        </w:rPr>
        <w:t>I-Nova</w:t>
      </w:r>
      <w:r w:rsidR="00415D88">
        <w:rPr>
          <w:rFonts w:asciiTheme="minorHAnsi" w:eastAsia="Arial" w:hAnsiTheme="minorHAnsi" w:cstheme="minorHAnsi"/>
          <w:color w:val="000000"/>
        </w:rPr>
        <w:t xml:space="preserve"> Zorg</w:t>
      </w:r>
      <w:r w:rsidRPr="00270B71">
        <w:rPr>
          <w:rFonts w:asciiTheme="minorHAnsi" w:eastAsia="Arial" w:hAnsiTheme="minorHAnsi" w:cstheme="minorHAnsi"/>
          <w:color w:val="000000"/>
        </w:rPr>
        <w:t xml:space="preserve"> is er voor complexe opvoed vraagstukken, ambulante begeleiding</w:t>
      </w:r>
      <w:r w:rsidR="00B60AB2">
        <w:rPr>
          <w:rFonts w:asciiTheme="minorHAnsi" w:eastAsia="Arial" w:hAnsiTheme="minorHAnsi" w:cstheme="minorHAnsi"/>
          <w:color w:val="000000"/>
        </w:rPr>
        <w:t xml:space="preserve"> en behandeling</w:t>
      </w:r>
      <w:r w:rsidRPr="00270B71">
        <w:rPr>
          <w:rFonts w:asciiTheme="minorHAnsi" w:eastAsia="Arial" w:hAnsiTheme="minorHAnsi" w:cstheme="minorHAnsi"/>
          <w:color w:val="000000"/>
        </w:rPr>
        <w:t xml:space="preserve">, arbeidsmatige dagbesteding, </w:t>
      </w:r>
      <w:r w:rsidR="00080C8D">
        <w:rPr>
          <w:rFonts w:asciiTheme="minorHAnsi" w:eastAsia="Arial" w:hAnsiTheme="minorHAnsi" w:cstheme="minorHAnsi"/>
          <w:color w:val="000000"/>
        </w:rPr>
        <w:t xml:space="preserve">basis- en </w:t>
      </w:r>
      <w:r w:rsidRPr="00270B71">
        <w:rPr>
          <w:rFonts w:asciiTheme="minorHAnsi" w:eastAsia="Arial" w:hAnsiTheme="minorHAnsi" w:cstheme="minorHAnsi"/>
          <w:color w:val="000000"/>
        </w:rPr>
        <w:t>specialistische GGZ en beschermd wonen. Dit doen we samen met onderwijs, sociale dienst, het UWV, jeugdbescherming en huisvesting coöperaties. Verwijzers kunnen met cliënten en hun omgeving terecht bij één loket voor jeugdhulp,</w:t>
      </w:r>
      <w:r w:rsidR="00A070CE">
        <w:rPr>
          <w:rFonts w:asciiTheme="minorHAnsi" w:eastAsia="Arial" w:hAnsiTheme="minorHAnsi" w:cstheme="minorHAnsi"/>
          <w:color w:val="000000"/>
        </w:rPr>
        <w:t xml:space="preserve"> WMO </w:t>
      </w:r>
      <w:r w:rsidRPr="00270B71">
        <w:rPr>
          <w:rFonts w:asciiTheme="minorHAnsi" w:eastAsia="Arial" w:hAnsiTheme="minorHAnsi" w:cstheme="minorHAnsi"/>
          <w:color w:val="000000"/>
        </w:rPr>
        <w:t xml:space="preserve"> en </w:t>
      </w:r>
      <w:r w:rsidR="00A070CE">
        <w:rPr>
          <w:rFonts w:asciiTheme="minorHAnsi" w:eastAsia="Arial" w:hAnsiTheme="minorHAnsi" w:cstheme="minorHAnsi"/>
          <w:color w:val="000000"/>
        </w:rPr>
        <w:t>Wonen</w:t>
      </w:r>
      <w:r w:rsidRPr="00270B71">
        <w:rPr>
          <w:rFonts w:asciiTheme="minorHAnsi" w:eastAsia="Arial" w:hAnsiTheme="minorHAnsi" w:cstheme="minorHAnsi"/>
          <w:color w:val="000000"/>
        </w:rPr>
        <w:t>.</w:t>
      </w:r>
      <w:r>
        <w:rPr>
          <w:rFonts w:asciiTheme="minorHAnsi" w:eastAsia="Arial" w:hAnsiTheme="minorHAnsi" w:cstheme="minorHAnsi"/>
          <w:color w:val="000000"/>
        </w:rPr>
        <w:t xml:space="preserve"> </w:t>
      </w:r>
      <w:r w:rsidRPr="00270B71">
        <w:rPr>
          <w:rFonts w:asciiTheme="minorHAnsi" w:hAnsiTheme="minorHAnsi" w:cstheme="minorHAnsi"/>
        </w:rPr>
        <w:t>Daarnaast biedt I-Nova</w:t>
      </w:r>
      <w:r w:rsidR="00A070CE">
        <w:rPr>
          <w:rFonts w:asciiTheme="minorHAnsi" w:hAnsiTheme="minorHAnsi" w:cstheme="minorHAnsi"/>
        </w:rPr>
        <w:t xml:space="preserve"> Zorg</w:t>
      </w:r>
      <w:r w:rsidRPr="00270B71">
        <w:rPr>
          <w:rFonts w:asciiTheme="minorHAnsi" w:hAnsiTheme="minorHAnsi" w:cstheme="minorHAnsi"/>
        </w:rPr>
        <w:t xml:space="preserve"> ook een breed aanbod als het gaat om de jeugdigen en hun ouders of het hele gezin. Denk hierbij aan ambulante </w:t>
      </w:r>
      <w:r w:rsidRPr="00834911">
        <w:rPr>
          <w:rFonts w:asciiTheme="minorHAnsi" w:hAnsiTheme="minorHAnsi" w:cstheme="minorHAnsi"/>
        </w:rPr>
        <w:t>gezinsbegeleiding, gezins-PMT, gezinsdramatherapie, diagnostiek, ouder-kindspelbehandeling</w:t>
      </w:r>
      <w:r w:rsidR="00C1703A" w:rsidRPr="00834911">
        <w:rPr>
          <w:rFonts w:asciiTheme="minorHAnsi" w:hAnsiTheme="minorHAnsi" w:cstheme="minorHAnsi"/>
        </w:rPr>
        <w:t xml:space="preserve">, </w:t>
      </w:r>
      <w:r w:rsidRPr="00834911">
        <w:rPr>
          <w:rFonts w:asciiTheme="minorHAnsi" w:hAnsiTheme="minorHAnsi" w:cstheme="minorHAnsi"/>
        </w:rPr>
        <w:t>hulp bij complexe gezinsproblematiek</w:t>
      </w:r>
      <w:r w:rsidR="007B41FB" w:rsidRPr="00834911">
        <w:rPr>
          <w:rFonts w:asciiTheme="minorHAnsi" w:hAnsiTheme="minorHAnsi" w:cstheme="minorHAnsi"/>
        </w:rPr>
        <w:t xml:space="preserve"> en </w:t>
      </w:r>
      <w:r w:rsidR="007B41FB" w:rsidRPr="00834911">
        <w:rPr>
          <w:rFonts w:eastAsia="Times New Roman"/>
          <w:color w:val="000000"/>
        </w:rPr>
        <w:t>hulp aan ouders, kinderen en professionals die te maken hebben met scheiding of familieconflicten.</w:t>
      </w:r>
    </w:p>
    <w:p w14:paraId="7CE8C744" w14:textId="610F067D" w:rsidR="003F7383" w:rsidRPr="00270B71" w:rsidRDefault="00270B71">
      <w:pPr>
        <w:rPr>
          <w:rFonts w:asciiTheme="minorHAnsi" w:hAnsiTheme="minorHAnsi" w:cstheme="minorHAnsi"/>
        </w:rPr>
      </w:pPr>
      <w:r>
        <w:t xml:space="preserve">Wanneer blijkt dat </w:t>
      </w:r>
      <w:r w:rsidR="00080C8D">
        <w:t xml:space="preserve">bij aanvang of gaandeweg </w:t>
      </w:r>
      <w:r>
        <w:t>aanvullende expertise gewenst is</w:t>
      </w:r>
      <w:r w:rsidR="002F2259">
        <w:t>,</w:t>
      </w:r>
      <w:r>
        <w:t xml:space="preserve"> wordt er gekeken naar andere samenwerkings</w:t>
      </w:r>
      <w:r w:rsidR="00080C8D">
        <w:t>partners</w:t>
      </w:r>
      <w:r>
        <w:t xml:space="preserve"> zodat er alsnog aan de zorgvraag kan worden voldaan. Voor verslavingsproblematiek werkt I-Nova </w:t>
      </w:r>
      <w:r w:rsidR="00834911">
        <w:t xml:space="preserve"> Zorg </w:t>
      </w:r>
      <w:r>
        <w:t>al samen met organisaties die hierin zijn gespecialiseerd.</w:t>
      </w:r>
    </w:p>
    <w:p w14:paraId="0931747E" w14:textId="77777777" w:rsidR="003F7383" w:rsidRDefault="00270B71">
      <w:pPr>
        <w:pStyle w:val="Heading2"/>
        <w:rPr>
          <w:sz w:val="22"/>
          <w:szCs w:val="22"/>
        </w:rPr>
      </w:pPr>
      <w:r>
        <w:rPr>
          <w:sz w:val="22"/>
          <w:szCs w:val="22"/>
        </w:rPr>
        <w:t>Samenwerking</w:t>
      </w:r>
    </w:p>
    <w:p w14:paraId="2FD235D1" w14:textId="3FE8448B" w:rsidR="002F2259" w:rsidRDefault="00270B71">
      <w:pPr>
        <w:spacing w:after="80"/>
      </w:pPr>
      <w:bookmarkStart w:id="0" w:name="_heading=h.m8etmdqgwwhk" w:colFirst="0" w:colLast="0"/>
      <w:bookmarkEnd w:id="0"/>
      <w:r>
        <w:t xml:space="preserve">Om te weten wat er echt toe doet, wordt er naar de cliënt geluisterd en passende ondersteuning geboden. </w:t>
      </w:r>
      <w:r w:rsidR="00212A5B">
        <w:t>De vraag van de cliënt bepaalt de richting</w:t>
      </w:r>
      <w:r w:rsidR="000A4579">
        <w:t xml:space="preserve">. </w:t>
      </w:r>
      <w:r w:rsidR="002F2259">
        <w:t xml:space="preserve"> </w:t>
      </w:r>
      <w:r w:rsidR="000A4579">
        <w:t>H</w:t>
      </w:r>
      <w:r w:rsidR="000A4579" w:rsidRPr="00250DBB">
        <w:t>un situatie, kracht en talent staan bij ons centraal.</w:t>
      </w:r>
      <w:r w:rsidR="00212A5B">
        <w:t xml:space="preserve"> Samen met </w:t>
      </w:r>
      <w:r w:rsidR="000A4579">
        <w:t xml:space="preserve">de cliënt en </w:t>
      </w:r>
      <w:r w:rsidR="00212A5B">
        <w:t>nauwe betrokkenen</w:t>
      </w:r>
      <w:r w:rsidR="000A4579">
        <w:t xml:space="preserve"> </w:t>
      </w:r>
      <w:r w:rsidR="000A4579" w:rsidRPr="00250DBB">
        <w:t xml:space="preserve">helpen </w:t>
      </w:r>
      <w:r w:rsidR="002F2259">
        <w:t xml:space="preserve">wij </w:t>
      </w:r>
      <w:r w:rsidR="000A4579">
        <w:t xml:space="preserve">hun veerkracht versterken, hen om te </w:t>
      </w:r>
      <w:r w:rsidR="000A4579" w:rsidRPr="00250DBB">
        <w:t xml:space="preserve"> gaan met hun dagelijkse belemmeringen</w:t>
      </w:r>
      <w:r w:rsidR="000A4579">
        <w:t>,</w:t>
      </w:r>
      <w:r w:rsidR="000A4579" w:rsidRPr="00250DBB">
        <w:t xml:space="preserve"> eigen regie</w:t>
      </w:r>
      <w:r w:rsidR="000A4579">
        <w:t xml:space="preserve"> te nemen</w:t>
      </w:r>
      <w:r w:rsidR="000A4579" w:rsidRPr="00250DBB">
        <w:t xml:space="preserve"> en h</w:t>
      </w:r>
      <w:r w:rsidR="002F2259">
        <w:t>un</w:t>
      </w:r>
      <w:r w:rsidR="000A4579" w:rsidRPr="00250DBB">
        <w:t xml:space="preserve"> aanpassingsvermogen</w:t>
      </w:r>
      <w:r w:rsidR="002F2259">
        <w:t xml:space="preserve"> te vergroten</w:t>
      </w:r>
      <w:r w:rsidR="000A4579" w:rsidRPr="00250DBB">
        <w:t xml:space="preserve"> om de uitdagingen van het</w:t>
      </w:r>
      <w:r w:rsidR="002F2259">
        <w:t xml:space="preserve"> dagelijks</w:t>
      </w:r>
      <w:r w:rsidR="000A4579" w:rsidRPr="00250DBB">
        <w:t xml:space="preserve"> leven aan te gaan, zo zelfstandig mogelijk. </w:t>
      </w:r>
    </w:p>
    <w:p w14:paraId="494EB1C2" w14:textId="2D8494F2" w:rsidR="003F7383" w:rsidRPr="00270B71" w:rsidRDefault="002F2259">
      <w:pPr>
        <w:spacing w:after="80"/>
        <w:rPr>
          <w:color w:val="000000"/>
        </w:rPr>
      </w:pPr>
      <w:r>
        <w:t xml:space="preserve">Wij zijn specifiek gericht op het </w:t>
      </w:r>
      <w:r w:rsidR="00450CB6">
        <w:t>bied</w:t>
      </w:r>
      <w:r>
        <w:t>en van e</w:t>
      </w:r>
      <w:r w:rsidR="00270B71">
        <w:t>en sluitende keten, waarin samenwerken, afstemmen, op- en afschalen en verbinden centraal staat.</w:t>
      </w:r>
      <w:r w:rsidR="00270B71">
        <w:rPr>
          <w:color w:val="000000"/>
        </w:rPr>
        <w:t xml:space="preserve">  </w:t>
      </w:r>
      <w:r>
        <w:t>Denk hierbij aan bijvoorbeeld de overdracht van 18- naar 18+ tijdig in gang zetten, met een</w:t>
      </w:r>
      <w:r w:rsidR="00562339">
        <w:t xml:space="preserve"> toekomst</w:t>
      </w:r>
      <w:r>
        <w:t xml:space="preserve">plan en zo nodig een warme overdracht. </w:t>
      </w:r>
      <w:r w:rsidR="00270B71">
        <w:rPr>
          <w:color w:val="000000"/>
        </w:rPr>
        <w:t>Samen met de</w:t>
      </w:r>
      <w:r w:rsidR="00270B71">
        <w:t xml:space="preserve"> partners uit de sociale basisvoorzieningen wordt er gekeken naar oplossingen die passen bij de belevingswereld van de cliënten</w:t>
      </w:r>
      <w:r w:rsidR="00270B71">
        <w:rPr>
          <w:color w:val="000000"/>
        </w:rPr>
        <w:t>. Daarbij wordt er op casus- en pilotniveau efficiënt gewerkt en expertise gedeeld om zo een hoge cliënttevredenheid te bereiken</w:t>
      </w:r>
      <w:r w:rsidR="00270B71">
        <w:t>.</w:t>
      </w:r>
    </w:p>
    <w:p w14:paraId="6B062ADA" w14:textId="77777777" w:rsidR="003F7383" w:rsidRDefault="003F7383">
      <w:pPr>
        <w:spacing w:after="80"/>
      </w:pPr>
    </w:p>
    <w:p w14:paraId="57510AEB" w14:textId="3A83E92B" w:rsidR="003F7383" w:rsidRDefault="00270B71">
      <w:r>
        <w:t xml:space="preserve">Vanaf 1 juli 2022 staat I-Nova </w:t>
      </w:r>
      <w:r w:rsidR="00415D88">
        <w:t>Z</w:t>
      </w:r>
      <w:r>
        <w:t xml:space="preserve">org klaar om zorg te leveren. Kijk binnenkort op </w:t>
      </w:r>
      <w:hyperlink r:id="rId6">
        <w:r>
          <w:rPr>
            <w:color w:val="0563C1"/>
            <w:u w:val="single"/>
          </w:rPr>
          <w:t>www.i-novazorg.nl</w:t>
        </w:r>
      </w:hyperlink>
      <w:r w:rsidR="00834911">
        <w:t xml:space="preserve"> voor meer informatie.</w:t>
      </w:r>
      <w:r>
        <w:t xml:space="preserve">  </w:t>
      </w:r>
    </w:p>
    <w:sectPr w:rsidR="003F738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3"/>
    <w:rsid w:val="00080C8D"/>
    <w:rsid w:val="000A4579"/>
    <w:rsid w:val="00204386"/>
    <w:rsid w:val="00212A5B"/>
    <w:rsid w:val="002423A6"/>
    <w:rsid w:val="00270B71"/>
    <w:rsid w:val="002F2259"/>
    <w:rsid w:val="00344F6E"/>
    <w:rsid w:val="003F7383"/>
    <w:rsid w:val="00415D88"/>
    <w:rsid w:val="00450CB6"/>
    <w:rsid w:val="00562339"/>
    <w:rsid w:val="006B592F"/>
    <w:rsid w:val="007A3114"/>
    <w:rsid w:val="007B41FB"/>
    <w:rsid w:val="00834911"/>
    <w:rsid w:val="00841789"/>
    <w:rsid w:val="009154F3"/>
    <w:rsid w:val="00A070CE"/>
    <w:rsid w:val="00B60AB2"/>
    <w:rsid w:val="00C1314E"/>
    <w:rsid w:val="00C1703A"/>
    <w:rsid w:val="00D60B57"/>
    <w:rsid w:val="00DB33DA"/>
    <w:rsid w:val="00E01E3A"/>
    <w:rsid w:val="00F63041"/>
    <w:rsid w:val="00FC3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4DF"/>
  <w15:docId w15:val="{41F41E98-4A12-8542-BC0D-4D533812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4B"/>
  </w:style>
  <w:style w:type="paragraph" w:styleId="Heading1">
    <w:name w:val="heading 1"/>
    <w:basedOn w:val="Normal"/>
    <w:next w:val="Normal"/>
    <w:link w:val="Heading1Char"/>
    <w:uiPriority w:val="9"/>
    <w:qFormat/>
    <w:rsid w:val="005A7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07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8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79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799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3691D"/>
    <w:rPr>
      <w:color w:val="0563C1" w:themeColor="hyperlink"/>
      <w:u w:val="single"/>
    </w:rPr>
  </w:style>
  <w:style w:type="character" w:styleId="UnresolvedMention">
    <w:name w:val="Unresolved Mention"/>
    <w:basedOn w:val="DefaultParagraphFont"/>
    <w:uiPriority w:val="99"/>
    <w:semiHidden/>
    <w:unhideWhenUsed/>
    <w:rsid w:val="00D369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0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ovazorg.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HpwdOZw5CQH3VkmYTepZpkDRA==">AMUW2mWb82uoW1bLHqQeKOs5Gxp4yYYjCCRHodtmA6tT/1aI34v2k43GC1NWsGXxB8AR4dtuQ06GPU+uK0E7l1rzK9mifaRPqINl8slOn1TnbSvnjVtyk4KZqFepEQJem3U9HLfIUpYC6ROjHxIj5j4UXhtq1ggjV5CWESxiw7faaqdvkNDNp+etdufOTOqNMU2XGCJtVjNOCGz06JKvBrWzmiL3cDTpVBYmpu0pd8zvqvRXEQWvIRU1A7tpK8HrRbM8mksQtsPy/vvnZEKQXLFIZmHIQOAjdjNK71tBlUyqj9RuTtwdrk8fIazSBR9NKc8Y4OcRztxkFNlQRN4fA9V2UvSofDic8bjRi7YJxMxMZF2CF0NH+2lphvemHpJKSKlwUDzvvIXBFoSVbuCN9zuFDmQ9peLqehn2NBR8SjiM8HceHO9UNxwX7ko5UQpQxbf2ZfJpgEvBbjPtQbOk9hpAmocEd6DZYoHzKMTRZvUvVCnq/NqhLDTCmxYLCVV5JCFQFj87GS4mJLkG1JlxUaDsVx7KLwJRQtFHgTQR8ekY60/6HdkYXoiwMntqxbCQIYUX37Q4AMnL71GfIYFEvu91hOLU3kjrGAR+cscwEel3YX0mN+/scoYU9rx5NAPrVTrKDNvpMMwt+B1hz9j6euIlKGhBSzX+zolg1P3b/8zTj9haxtwtV47/W1EybZmZcELmr50TrX9jMpLQRHHhXl2osgBzOW0YUN5WJVbwx5gLEon0wdbLsTa15+7ccVHVB6Cps71r98++p8XzfvBW4WdStvd95Bka0dFjkuKtGgJN1iVnfzUYMVTAy4Lx9ijOgm6S/MLfs0v/H8gQjY4/UfpAkbA38nzKAXX6FK4dAsc344/3qDM7IOeRKaK6jE9BXgSG4hXP2rTmBLqZcQNtAH+hFEkzO6RndaraI80A0vA/zgdn2MhFXgInKMb7h/Raz9OdllqXnzoMAjrE7TCa/xVn5k78yqB85cFzE9M91XY1f7T8BZsuVH0dyN/NQOIaLKOJd3n2RRKiaopyUacV3AQyecxBacPM2HnJ3NIpZfY47gdxClrWjvGNJm9qjyj1t9gr5Zhao6xsj3agKEfZmMLP9JhhH7D/Iy5rH9vcm+5tEnWUIxqqX+QFSB5sSj6FP3w9C1fjpxw59Uzccp728h5NzLBfynR3VhiDwj2M6Ab+ko+VkHavTptjZiqpw2izCXYQC8DsikEZe/4uvLb0hd5vx3lq85580KQAMs9uD5T8aHCL0GxPzXY+VvAPLKzztPApRa3K6XRYrKzbZxZpM/zZJdOyKLwAoVg77gH+ghYcibdRRwWnDbm6Q3LMTOCqcZumGMZRa2ZTmL6J2w3HHZ91sYqrUmSaHCLml5p/q54WUyCU1rnBoIHTgETuyAP6rOzO1Ec+74FB2fSbwBDgHl+XMWLD6EIXmYDKRcxDaxOqKWW3gp3CI4Xn7uddiTh2wkAlosHYQc9yxeYWaYTwKT1U8is4CuM5GzydT8MTLg9gFD0jdUUd8juaPqR8KWiafKYc0YTopkKDCWVz479pvyDEG+eVcVozJYYboFHlEjTbIjg7AvXQa7ae9HEOHtlNWESDqqvS3LnGnBOO3pySLTdMN+eJYOK+Qdd0FmcrAtovJge6hOg8iBnYSGI7NdI3IJG2BbOJmVSnR6AXshKlUeW6EfYwUz2ve7avkQPpuwuwNsgBOVwKs3IiXuc0lvKqRu90xfFTiKyspi9Po0w1Dxk+qLomZriJXPloc9+CkvOLwF/n63C5mQSR0FxXoFUpS/M/WJ8RZzOAWL/lWK3Alx9y/DJ+scDE5B1xxPhERU2Ah364P76qlq/KWKik31cJF9dAoQ2i+wh5QE2qppZLzabLJxALCO4JUjGZdgKIegRubpXuLxk8mV5De96xfxZChqWGXhOB4UO/bmMqW11ibg+dCvyWdzAuQAoz7/l50kTv1NBXEQ76kCwQ/zkerKLxeISPfwrAWr6qD4FBKJX5ddOGIqz/UpEWl1BtZDt6YRSRZkU5+nAlxl5GxQwqw/VQl5X61Ntbe0xydUfH86/AYJgUA0QNUlnBkGrjMtDLnrlMRH0mGC0kNezfT97o92tMVdMqYGc5D82UqYH6YjYBanXWq25mHYCF6myrxQ9JI/RO8pn1iwUcWaoQgHZpgegg72yVPNOTntE9I6WirMbDdquSKl4lFucXls1JmCdDkU+uf2jMCgdAni4+fEmtczMlhaDgn6k6fyysnq2QNIjBMASGA0gG6i40JnU3rF4E2QKmL9Ii7H9hTwKk/oR5YdKn6ERAPyyfJqrNzUQHc6MX7lxoFKHCp82BtTcJ2at61SnqpLrVWkXL4aQn+Nv1aYcRKdJgjVvhzwigSfZjwRwEojEBeleIxvjrN4Y+10E6uCe0Av/L7KPzSUzbOKyennaIEMoffTs+a/wgRg020lmpsATsJjBf0k8ON713XvCOIqJOyjhr7RFE/HsSfcP+AARgYdWFbM4hnXkclOrkHk/KkSkv2kcBEuZOL2/9kL0MtyuyWhyDWt3vY1TKaJ2xG9vZuwsaApoUJj8/h/OFvoMnYGbnWUT7LbyJLIxJVernFRuVax0pQD/f9UK3gnfpC8AlaAt3dNsJXrCph69R6mpbI61pbxfjc0+S1x1JQ4+3PJR+xK1/jcFXP3frWWsmi0ISKHDLgJNEBPyESc9SPAfSRwObc8xdf2LOOnF9YshAr7okP/jDwuTi1NfUP1VYM/UZInCDR1op6UDRQjWVdMIvR8R5qgY6XWMtlaq+kssnhi8XQJyNH2J76RYGrM0XdP0dGtLLEB2trAc127My5Qh1ySzIdkM34fQn8ecv0Fg2/Q2B4vYb/38a84dKdplHGKtvhYYtLMplFrU430zpI1LxP+ZHnq1a+vpY2wpzTwfveCUvBfTiWrfxvphjfic6xg+KTvLG0AgRPzLCyvjHufRcjSXHFt7vskADu/bmQkJ2894oEBC7Q1pXlmbKPTJQ+ODY0czaseWn7zEGXduUGdkkiXJ+gvaFfgPcA9VxFebQx1Cc+cw3pwvCprRbcU5fgjSHdYrpXLH76JJMnf0wSyJxKzjEjDBWsCoTl0nlqWvU7EiGeHnIhixGJdsq67ZkmiZ9Ta401pXWYcpdeFyuS+o28uaSJC/io19c+xz9oUH44fPOM7IKjazquw2cyfMC5+2CMSy+yU+nkhq3q8/5MLVxoJ+HXGKJau9JWlfVTJOmahlYVzEmMQJ8GbP+ewgl9jpV7k62GxIPhkEBopzsSdad9qd69lOuTrpzV4eUmsGZag+4MYG7gx/s5MtP3E63LEeKDXc9kxfOw1dYNt2W1U1SdM+4aqblR3grGACKhAlz56Bj6+jqF0YUILeLCnTZeptHMiwJlLGoXoGoeY8j8sd1DJsGilGNq4802ydi8V4myqwN45I0TOqR1JfM4VuE49bsvpsQqzIUq5wT4yMlhtOdRhtwz1nFfWF0aZXar22NGNxE7ZC3MnYOCajmAalwmGyDCbupw/7bkTfhn3L2b1r5M/QuDq2xAObxsIIFtEcPv5z5YB3u7dSfbWHTODjJPYsP+IqpcmRADNxjfPuc7s/RL78bYB7fC66eeSVLN1si7alVQMCC4Hnd6oHwsLKYM38RIY7ySJwfUkNmj+eJSsHwQ2XboJ0/7ga2d7d3C5oNOa8hgSTJyOfY4ZqBqbS0B4P1HdJnW6AF+n1x27P1fGsaA9Vy+AwYdOMFNfvxFnvCpUiNFaS7bzAMN8mph+n1vZphD/6bYlM+NOspxj2ZatLw/3SKTZHUOZ0RqWF96yMt2LlpDU0FHiP4JTmnWXDJ5kMXJXQAMjsPnCiUgXXbUzmzuli2Vj758TuZXsciOBwP9yVjYklyikXi8xz55b32D9Jd5kOtXK2dbjTWuiD5Z6RgD/FL22Jws3fWNEgDQVKd2Isma6oMI6fT4aW5m5yjRVHKLNrX1riPCywKB87sTqerPEbqZnB+Yyb36t9E4i2jGC3mSjcdaCJb7+57UZTg4B7kxCuycQpTwIJprJxj9Z08KzwALSoqjYHeVZEgi9i4OPOptvjoPbsLK3Z+5063t1teBWTLeJnVB5S4F27jnz08JsEs9268I8PC6ydKn1EJbufRSoNvYo0VKePnF5GiWTXxonVLA9/4NxEi43nkQOHRcKxnOA4E01OBeKLwYAFalwZ+yOzUHEEXx4KUNX0oADNHi4tUe5VLJUxHNU4woNRJ1wTAZL5fvXCjgtp5iibzR+1R2mMseae5GaUQrqRk0g50vyO8kk/xgDAkT2dBVtnIfCw6LWex4Mp/vIt3/xiu49RUbYQs3BUGHZ0YQ0Oq4K8bYH46xA/TmtPKaU7G3eg67ZQKViGuP/ZgZI+miGHAm0kUG1l0JXjGHF/848DnGB0n5GbfVnk9+oEKbVegsojZhk6K5G1HbwEL2CJUyNMmm5/8DMjaoIEKN5p1JJUKwGWgqaqEBSnHyn+KyWg+1SWUl+/pl9CnV5nLQJ+R37EdD/4WMMBDN5QsK/xWxr4naZU4nqasFF8S9zUwJfhBJb/U5xsHk0EeXPfwPikTwf/kg2Ld2RWmC+OBzH9UxjDzhGQl5Gfmur+HFC14YyXEjR54eXFBZ2wui/bcOLZlMk5nWoR5IeDP8sbVtlejDUr6yh0r40NPVl3gpDdJ0ojSSPip7bilBYdxxj+mbdM2HcGpnFH9znQw/3hAJOBhaWFMM4CjYmYnqszs52NUvuj7gd2n9fvxDqC38LMrT1cY0CBKGN/4dLsvumoxO/UBxU//IVdEuw2Sa6Rl3oqT008JhUlQ8r2dZqezCEmpwWG+lDbZdwYisrD65zbAtxEybTYFBz3u83g8KUW7rjAZiMF0BOBjSBps5CAWljp6JctigFZEd9cW+g4E1Kdz8jP8Lma89Zw8YCGA+8Rs33jRxEHnXRe0aJl8FN+y/coZUsBGj+i2Tjdyn068KamkfYqIv3HVJBzY3LTxtQh54Qatc2hIf/NJ00FlUxS9FaN5HYkP41pgKw0gZfVVkcyH8Jr68qR4SFR2dA1/zxvZh3KyhFmmBimYRs7cGR6VKJ8ImE1oGPmBTyapDqSKaADMGByf4o9ETgQ2yyvbVHY7y2g9IhI8ENpFnxxI56nIzmypMtfbaTpJBOpLKD7+f8912eKnTxNiOCvoK4o3JyPjGCuIJ9SPivZwS+DIKjcJo7pHmiFhiUjyqu+s7v8LhR+52F2ehIfAdFoQbXtvOep41SvUXbY+BQ9wgG5GBzPUr3YL6VXksn6G8yVbS6Ck4XFMvVcJhoih3vfjfiBuxcPIKR2IVJkIa3wONQxmlbp6vpwY7omK7ISKTzSjBQImzFZ9p1VpC83mpJMM8mx+9r2eiwTepNE4lpj3B9J0lNEbDbjxkjBajPk6a2jOwA/wrjLi8SF8jV8vY3f3/vwEHOk3h2D6eY8Rj5fRpzmtAbNumtbS2INUMSrdjjojErzwrFyTU5TjySVJRuQiEVvYwlmPQQMms9xNh+Qk9m3ADezh2uyB/iir5Nka9lb2lqVOCobjYCkinbFD5fF4phtYKUECSBMd6Dic16R6K1++MHyc83S5H/KLxT4Gf/ozpdCytb+ICTPBRsY42zELe0APCc2ZLCy69Fuxwff6T9DnC3CdYq2kU47FJsEIazHSs49wIwaBJqU3dh2iI6urg1jRFeYkT0u8gDEieu5vN/v3rPlOuK44hdkHlmvOGABY99qIiOuC7EBLYUMNIdmxBlrsiUk0FrY/UFMkKq8vbXUyZa5jHvVT0KlX/XFWLlntU3QEL3nAdWlTkaJR/B9u3yiR8H32NGtX7YZLB1kS4bHzkiagx0neHueKw8RzG1mt/cT3zE4JADzjCDPvqhjGSAtbCNCQbZ+AKL2+TM9p1PdUGPerxkfraMCQP3Deq0hq5zaskIFQEUAmbKSd8B0+3Bl4eyIhW1BCjsN3/hiiDsv6WpHViN951Ed5Z0bR7HjjXU0UHH+han89gfSk06Vs3BWQsUBUm3f+Pr10cZCHs6Moa2w907D0ne2UyPbK26DA+vcsE9WM7EkSrg4ZgboXJc/KTC0AULGGnmPNoxL+x9YVSJP/ACcUOAffxU0t3GNvTrRGfW0/I5t1hT6RPCDTK0DLtHk1Y0TIkQwrXVNAsu7TYqgR1ky7/ekd3wAAiwbvGQFtvl9M9U6fOoTXJbheCpw8SQikQwjGE9iiUxBtkJ2r3CwhKBCUuzQEZ6skj1k/CqET1PK1w3WL9yY1NpOuPm7r39ZDu7GBOuAoQaY3Zzp+5n8FKOQ8siuq3v6JsrfZOZ+J0O2OHeJdAQQL3iY48ifHwfOChYVPp8Z0obi98MUQcS12tCsI7HyXCv1LQTTIDAosbbiFyyrEYaEX1m4iyoUTuHfr0K/Z4nwb9GzOWp6Ov/sXvyZhHA8X0NaVKojUS8xPyaHN/kOSQSqZsHzUje4eanMhuefV556EaJI5bG41MfSaauJv3x+zVxzo1GorkutHM+R2tZTZ/1J+dGCGfDIk4Ll2TS9cwqhPo619dtbJwddxK/Gwp9LlXHfTDCLCKoUOMDQXSt86FxU03y82hRvce5lRudKuiS64h9k9TH5ZJ8IuE+ygiUvpb/mTOZOuwE3JtFtLjVBCNAbZkp0E/mdaovdcF1cl423lrQIEVEmn9QuhU218RzlbIiSCEGPGQpfwVBu9qKNU0IpbcjWfO/zyXrLaELVH01zuXhDvw1bGFtj4vxRr0yyCUFsO96Ca7CyTMQghRp1X1tKWU0e9wIKjUHnBx+cUK8bp7mVU6pS8ICe6WzNrTrJGB+w5akhaO60+sOD80GRiJXNph1epZe2GruhWinXHJYpDoHRTbaAGtlVJMH3ihMPAmvlGOZj14r5WqXuBwBKTFy/DORUNXx/eLUdlzdIoyeLoqUG+GdNEiciVicOcdoZe2kEyshg2jBP7EULds5bUQ52SiDwxO86LaMos4Z/EqaN/7OeVqC5ENbPE8v0KyiWmQ9HrMF2LXBzZX0sTowZ2o1torlyr82GhsroNvfrpREt/eJaJ46TPxaALmKdYpqjcCph0mE18lGd3kS9WN5QUxSth1XKRtblkwgpGFa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luuk peters</dc:creator>
  <cp:lastModifiedBy>Sandra van der Werff-Faay</cp:lastModifiedBy>
  <cp:revision>2</cp:revision>
  <dcterms:created xsi:type="dcterms:W3CDTF">2022-07-14T15:15:00Z</dcterms:created>
  <dcterms:modified xsi:type="dcterms:W3CDTF">2022-07-14T15:15:00Z</dcterms:modified>
</cp:coreProperties>
</file>